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A84C2D"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E59C7">
        <w:rPr>
          <w:rFonts w:ascii="Arial" w:hAnsi="Arial" w:cs="Arial"/>
          <w:b/>
          <w:sz w:val="16"/>
          <w:szCs w:val="16"/>
        </w:rPr>
        <w:t>182</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5E59C7">
        <w:rPr>
          <w:rFonts w:ascii="Arial" w:hAnsi="Arial" w:cs="Arial"/>
          <w:b/>
          <w:bCs/>
          <w:sz w:val="16"/>
          <w:szCs w:val="16"/>
        </w:rPr>
        <w:t>442</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E59C7">
        <w:rPr>
          <w:rFonts w:ascii="Arial" w:hAnsi="Arial" w:cs="Arial"/>
          <w:b/>
          <w:bCs/>
          <w:sz w:val="16"/>
          <w:szCs w:val="16"/>
        </w:rPr>
        <w:t>01-2201.02294-0000/2015</w:t>
      </w:r>
    </w:p>
    <w:p w:rsidR="009D2314" w:rsidRPr="00587C0E" w:rsidRDefault="009D2314" w:rsidP="009D2314">
      <w:pPr>
        <w:pStyle w:val="Cabealho"/>
        <w:rPr>
          <w:rFonts w:ascii="Arial" w:hAnsi="Arial" w:cs="Arial"/>
          <w:b/>
          <w:sz w:val="16"/>
          <w:szCs w:val="16"/>
        </w:rPr>
      </w:pPr>
    </w:p>
    <w:p w:rsidR="001B1FE9" w:rsidRPr="001B1FE9" w:rsidRDefault="002E300A" w:rsidP="001B1FE9">
      <w:pPr>
        <w:spacing w:line="240" w:lineRule="exact"/>
        <w:jc w:val="both"/>
        <w:rPr>
          <w:rFonts w:ascii="Arial" w:hAnsi="Arial" w:cs="Arial"/>
          <w:b/>
          <w:color w:val="000000" w:themeColor="text1"/>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A84C2D">
        <w:rPr>
          <w:rFonts w:ascii="Arial" w:hAnsi="Arial" w:cs="Arial"/>
          <w:sz w:val="16"/>
          <w:szCs w:val="16"/>
        </w:rPr>
        <w:t>para eventual e futura</w:t>
      </w:r>
      <w:r w:rsidR="00A84C2D" w:rsidRPr="00BA5EB0">
        <w:rPr>
          <w:rFonts w:ascii="Arial" w:hAnsi="Arial" w:cs="Arial"/>
          <w:color w:val="000000" w:themeColor="text1"/>
          <w:sz w:val="16"/>
          <w:szCs w:val="16"/>
        </w:rPr>
        <w:t xml:space="preserve"> </w:t>
      </w:r>
      <w:r w:rsidR="00A84C2D">
        <w:rPr>
          <w:rFonts w:ascii="Arial" w:hAnsi="Arial" w:cs="Arial"/>
          <w:color w:val="000000" w:themeColor="text1"/>
          <w:sz w:val="16"/>
          <w:szCs w:val="16"/>
        </w:rPr>
        <w:t>a</w:t>
      </w:r>
      <w:r w:rsidR="00A84C2D" w:rsidRPr="00BA5EB0">
        <w:rPr>
          <w:rFonts w:ascii="Arial" w:hAnsi="Arial" w:cs="Arial"/>
          <w:color w:val="000000" w:themeColor="text1"/>
          <w:sz w:val="16"/>
          <w:szCs w:val="16"/>
        </w:rPr>
        <w:t>quisição de suprimento de informática (toner para impressora e kit de manutenção HP) para atender as necessidades gerência GEO/</w:t>
      </w:r>
      <w:r w:rsidR="00A84C2D" w:rsidRPr="00A84C2D">
        <w:rPr>
          <w:rFonts w:ascii="Arial" w:hAnsi="Arial" w:cs="Arial"/>
          <w:color w:val="000000" w:themeColor="text1"/>
          <w:sz w:val="16"/>
          <w:szCs w:val="16"/>
        </w:rPr>
        <w:t xml:space="preserve"> </w:t>
      </w:r>
      <w:r w:rsidR="00A84C2D">
        <w:rPr>
          <w:rFonts w:ascii="Arial" w:hAnsi="Arial" w:cs="Arial"/>
          <w:color w:val="000000" w:themeColor="text1"/>
          <w:sz w:val="16"/>
          <w:szCs w:val="16"/>
        </w:rPr>
        <w:t>SEGEP,</w:t>
      </w:r>
      <w:r w:rsidR="00A84C2D" w:rsidRPr="00BA5EB0">
        <w:rPr>
          <w:rFonts w:ascii="Arial" w:hAnsi="Arial" w:cs="Arial"/>
          <w:color w:val="000000" w:themeColor="text1"/>
          <w:sz w:val="16"/>
          <w:szCs w:val="16"/>
        </w:rPr>
        <w:t xml:space="preserve"> a pedido da </w:t>
      </w:r>
      <w:r w:rsidR="00A84C2D">
        <w:rPr>
          <w:rFonts w:ascii="Arial" w:hAnsi="Arial" w:cs="Arial"/>
          <w:color w:val="000000" w:themeColor="text1"/>
          <w:sz w:val="16"/>
          <w:szCs w:val="16"/>
        </w:rPr>
        <w:t>Secretaria de Gestão Pública - SEGEP</w:t>
      </w:r>
      <w:r w:rsidR="00A84C2D" w:rsidRPr="00BA5EB0">
        <w:rPr>
          <w:rFonts w:ascii="Arial" w:hAnsi="Arial" w:cs="Arial"/>
          <w:color w:val="000000" w:themeColor="text1"/>
          <w:sz w:val="16"/>
          <w:szCs w:val="16"/>
        </w:rPr>
        <w:t>/RO</w:t>
      </w:r>
      <w:r w:rsidR="001B1FE9" w:rsidRPr="001B1FE9">
        <w:rPr>
          <w:rFonts w:ascii="Arial" w:hAnsi="Arial" w:cs="Arial"/>
          <w:b/>
          <w:color w:val="000000" w:themeColor="text1"/>
          <w:sz w:val="16"/>
          <w:szCs w:val="16"/>
        </w:rPr>
        <w:t>,</w:t>
      </w:r>
      <w:r w:rsidR="001B1FE9" w:rsidRPr="001B1FE9">
        <w:rPr>
          <w:rFonts w:ascii="Arial" w:hAnsi="Arial" w:cs="Arial"/>
          <w:color w:val="000000" w:themeColor="text1"/>
          <w:sz w:val="16"/>
          <w:szCs w:val="16"/>
        </w:rPr>
        <w:t xml:space="preserve"> tendo por finalidade a qualificação de empresas e a seleção da proposta mais vantajosa, conforme disposições descritas neste edital e seus anexos, em conformidade com a Lei Federal nº 10.520/02, com o Decreto Estadual nº 12.205/06, com a Lei Federal nº 8.666/93 e suas alterações, Lei Estadual nº 2414/11, Decreto Estadual nº 16.089/11, e ainda, com a Lei Complementar nº 123/06 e legislações vigentes, tendo como interessado</w:t>
      </w:r>
      <w:r w:rsidR="001B1FE9" w:rsidRPr="001B1FE9">
        <w:rPr>
          <w:rFonts w:ascii="Arial" w:hAnsi="Arial" w:cs="Arial"/>
          <w:b/>
          <w:color w:val="000000" w:themeColor="text1"/>
          <w:sz w:val="16"/>
          <w:szCs w:val="16"/>
        </w:rPr>
        <w:t xml:space="preserve"> </w:t>
      </w:r>
      <w:r w:rsidR="001B1FE9" w:rsidRPr="001B1FE9">
        <w:rPr>
          <w:rFonts w:ascii="Arial" w:hAnsi="Arial" w:cs="Arial"/>
          <w:color w:val="000000" w:themeColor="text1"/>
          <w:sz w:val="16"/>
          <w:szCs w:val="16"/>
        </w:rPr>
        <w:t>o Superintendência Estadual de Administração e Recursos Humanos – SEARH/RO.</w:t>
      </w:r>
    </w:p>
    <w:p w:rsidR="00AA5CD4" w:rsidRDefault="00AA5CD4" w:rsidP="001B1FE9">
      <w:pPr>
        <w:jc w:val="both"/>
        <w:rPr>
          <w:rFonts w:ascii="Arial" w:hAnsi="Arial" w:cs="Arial"/>
          <w:color w:val="000000" w:themeColor="text1"/>
          <w:sz w:val="16"/>
          <w:szCs w:val="16"/>
        </w:rPr>
      </w:pPr>
    </w:p>
    <w:p w:rsidR="006052ED" w:rsidRPr="001B1FE9" w:rsidRDefault="006052ED" w:rsidP="001B1FE9">
      <w:pPr>
        <w:jc w:val="both"/>
        <w:rPr>
          <w:rFonts w:ascii="Arial" w:hAnsi="Arial" w:cs="Arial"/>
          <w:color w:val="000000" w:themeColor="text1"/>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57352A" w:rsidRPr="00BA5EB0" w:rsidRDefault="002E300A" w:rsidP="00524202">
      <w:pPr>
        <w:jc w:val="both"/>
        <w:rPr>
          <w:rFonts w:ascii="Arial" w:hAnsi="Arial" w:cs="Arial"/>
          <w:color w:val="000000" w:themeColor="text1"/>
          <w:sz w:val="16"/>
          <w:szCs w:val="16"/>
        </w:rPr>
      </w:pPr>
      <w:r w:rsidRPr="002C30E0">
        <w:rPr>
          <w:rFonts w:ascii="Arial" w:hAnsi="Arial" w:cs="Arial"/>
          <w:b/>
          <w:sz w:val="16"/>
          <w:szCs w:val="16"/>
        </w:rPr>
        <w:t xml:space="preserve">REGISTRAR </w:t>
      </w:r>
      <w:r w:rsidRPr="00BA5EB0">
        <w:rPr>
          <w:rFonts w:ascii="Arial" w:hAnsi="Arial" w:cs="Arial"/>
          <w:b/>
          <w:sz w:val="16"/>
          <w:szCs w:val="16"/>
        </w:rPr>
        <w:t xml:space="preserve">O </w:t>
      </w:r>
      <w:r w:rsidRPr="00A84C2D">
        <w:rPr>
          <w:rFonts w:ascii="Arial" w:hAnsi="Arial" w:cs="Arial"/>
          <w:b/>
          <w:color w:val="000000" w:themeColor="text1"/>
          <w:sz w:val="16"/>
          <w:szCs w:val="16"/>
        </w:rPr>
        <w:t>PREÇO</w:t>
      </w:r>
      <w:r w:rsidR="00524202" w:rsidRPr="00BA5EB0">
        <w:rPr>
          <w:rFonts w:ascii="Arial" w:hAnsi="Arial" w:cs="Arial"/>
          <w:color w:val="000000" w:themeColor="text1"/>
          <w:sz w:val="16"/>
          <w:szCs w:val="16"/>
        </w:rPr>
        <w:t xml:space="preserve"> </w:t>
      </w:r>
      <w:r w:rsidR="00BA5EB0" w:rsidRPr="00BA5EB0">
        <w:rPr>
          <w:rFonts w:ascii="Arial" w:hAnsi="Arial" w:cs="Arial"/>
          <w:color w:val="000000" w:themeColor="text1"/>
          <w:sz w:val="16"/>
          <w:szCs w:val="16"/>
        </w:rPr>
        <w:t xml:space="preserve">para </w:t>
      </w:r>
      <w:r w:rsidR="001B1FE9">
        <w:rPr>
          <w:rFonts w:ascii="Arial" w:hAnsi="Arial" w:cs="Arial"/>
          <w:color w:val="000000" w:themeColor="text1"/>
          <w:sz w:val="16"/>
          <w:szCs w:val="16"/>
        </w:rPr>
        <w:t>a</w:t>
      </w:r>
      <w:r w:rsidR="00BA5EB0" w:rsidRPr="00BA5EB0">
        <w:rPr>
          <w:rFonts w:ascii="Arial" w:hAnsi="Arial" w:cs="Arial"/>
          <w:color w:val="000000" w:themeColor="text1"/>
          <w:sz w:val="16"/>
          <w:szCs w:val="16"/>
        </w:rPr>
        <w:t>quisição de suprimento de informática (toner para impressora e kit de manutenção HP) para atender as necessidades gerência GEO/</w:t>
      </w:r>
      <w:r w:rsidR="00A84C2D" w:rsidRPr="00A84C2D">
        <w:rPr>
          <w:rFonts w:ascii="Arial" w:hAnsi="Arial" w:cs="Arial"/>
          <w:color w:val="000000" w:themeColor="text1"/>
          <w:sz w:val="16"/>
          <w:szCs w:val="16"/>
        </w:rPr>
        <w:t xml:space="preserve"> </w:t>
      </w:r>
      <w:r w:rsidR="00A84C2D">
        <w:rPr>
          <w:rFonts w:ascii="Arial" w:hAnsi="Arial" w:cs="Arial"/>
          <w:color w:val="000000" w:themeColor="text1"/>
          <w:sz w:val="16"/>
          <w:szCs w:val="16"/>
        </w:rPr>
        <w:t>SEGEP</w:t>
      </w:r>
      <w:r w:rsidR="00A84C2D" w:rsidRPr="00BA5EB0">
        <w:rPr>
          <w:rFonts w:ascii="Arial" w:hAnsi="Arial" w:cs="Arial"/>
          <w:color w:val="000000" w:themeColor="text1"/>
          <w:sz w:val="16"/>
          <w:szCs w:val="16"/>
        </w:rPr>
        <w:t xml:space="preserve"> </w:t>
      </w:r>
      <w:r w:rsidR="00BA5EB0" w:rsidRPr="00BA5EB0">
        <w:rPr>
          <w:rFonts w:ascii="Arial" w:hAnsi="Arial" w:cs="Arial"/>
          <w:color w:val="000000" w:themeColor="text1"/>
          <w:sz w:val="16"/>
          <w:szCs w:val="16"/>
        </w:rPr>
        <w:t>a pedido da</w:t>
      </w:r>
      <w:r w:rsidR="00A84C2D" w:rsidRPr="00A84C2D">
        <w:rPr>
          <w:rFonts w:ascii="Arial" w:hAnsi="Arial" w:cs="Arial"/>
          <w:color w:val="000000" w:themeColor="text1"/>
          <w:sz w:val="16"/>
          <w:szCs w:val="16"/>
        </w:rPr>
        <w:t xml:space="preserve"> </w:t>
      </w:r>
      <w:r w:rsidR="00A84C2D">
        <w:rPr>
          <w:rFonts w:ascii="Arial" w:hAnsi="Arial" w:cs="Arial"/>
          <w:color w:val="000000" w:themeColor="text1"/>
          <w:sz w:val="16"/>
          <w:szCs w:val="16"/>
        </w:rPr>
        <w:t>Secretaria de Gestão Pública -</w:t>
      </w:r>
      <w:r w:rsidR="00BA5EB0" w:rsidRPr="00BA5EB0">
        <w:rPr>
          <w:rFonts w:ascii="Arial" w:hAnsi="Arial" w:cs="Arial"/>
          <w:color w:val="000000" w:themeColor="text1"/>
          <w:sz w:val="16"/>
          <w:szCs w:val="16"/>
        </w:rPr>
        <w:t xml:space="preserve"> </w:t>
      </w:r>
      <w:r w:rsidR="00A84C2D">
        <w:rPr>
          <w:rFonts w:ascii="Arial" w:hAnsi="Arial" w:cs="Arial"/>
          <w:color w:val="000000" w:themeColor="text1"/>
          <w:sz w:val="16"/>
          <w:szCs w:val="16"/>
        </w:rPr>
        <w:t>SEGEP</w:t>
      </w:r>
      <w:r w:rsidR="00A84C2D" w:rsidRPr="00BA5EB0">
        <w:rPr>
          <w:rFonts w:ascii="Arial" w:hAnsi="Arial" w:cs="Arial"/>
          <w:color w:val="000000" w:themeColor="text1"/>
          <w:sz w:val="16"/>
          <w:szCs w:val="16"/>
        </w:rPr>
        <w:t xml:space="preserve"> </w:t>
      </w:r>
      <w:r w:rsidR="00BA5EB0" w:rsidRPr="00BA5EB0">
        <w:rPr>
          <w:rFonts w:ascii="Arial" w:hAnsi="Arial" w:cs="Arial"/>
          <w:color w:val="000000" w:themeColor="text1"/>
          <w:sz w:val="16"/>
          <w:szCs w:val="16"/>
        </w:rPr>
        <w:t>/RO.</w:t>
      </w:r>
    </w:p>
    <w:p w:rsidR="00B276A5" w:rsidRPr="00BA5EB0" w:rsidRDefault="00B276A5" w:rsidP="00524202">
      <w:pPr>
        <w:jc w:val="both"/>
        <w:rPr>
          <w:rFonts w:ascii="Arial" w:hAnsi="Arial" w:cs="Arial"/>
          <w:color w:val="000000" w:themeColor="text1"/>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BA5EB0" w:rsidRPr="00A84C2D" w:rsidRDefault="00F17DD3" w:rsidP="00BA5EB0">
      <w:pPr>
        <w:pStyle w:val="PargrafodaLista"/>
        <w:numPr>
          <w:ilvl w:val="1"/>
          <w:numId w:val="19"/>
        </w:numPr>
        <w:spacing w:before="120"/>
        <w:jc w:val="both"/>
        <w:rPr>
          <w:rFonts w:ascii="Arial" w:hAnsi="Arial" w:cs="Arial"/>
          <w:color w:val="000000" w:themeColor="text1"/>
          <w:kern w:val="28"/>
          <w:sz w:val="16"/>
          <w:szCs w:val="16"/>
        </w:rPr>
      </w:pPr>
      <w:r w:rsidRPr="00BA5EB0">
        <w:rPr>
          <w:rFonts w:ascii="Arial" w:hAnsi="Arial" w:cs="Arial"/>
          <w:b/>
          <w:bCs/>
          <w:sz w:val="16"/>
          <w:szCs w:val="16"/>
        </w:rPr>
        <w:t>PRAZO DE ENTREGA</w:t>
      </w:r>
      <w:r w:rsidRPr="00A84C2D">
        <w:rPr>
          <w:rFonts w:ascii="Arial" w:hAnsi="Arial" w:cs="Arial"/>
          <w:b/>
          <w:sz w:val="16"/>
          <w:szCs w:val="16"/>
        </w:rPr>
        <w:t>:</w:t>
      </w:r>
      <w:r w:rsidR="002C30E0" w:rsidRPr="00A84C2D">
        <w:rPr>
          <w:rFonts w:ascii="Arial" w:hAnsi="Arial" w:cs="Arial"/>
          <w:sz w:val="16"/>
          <w:szCs w:val="16"/>
        </w:rPr>
        <w:t xml:space="preserve"> </w:t>
      </w:r>
      <w:r w:rsidR="00A84C2D" w:rsidRPr="00A84C2D">
        <w:rPr>
          <w:rFonts w:ascii="Arial" w:hAnsi="Arial" w:cs="Arial"/>
          <w:bCs/>
          <w:sz w:val="16"/>
          <w:szCs w:val="16"/>
        </w:rPr>
        <w:t xml:space="preserve">O </w:t>
      </w:r>
      <w:r w:rsidR="00A84C2D" w:rsidRPr="00A84C2D">
        <w:rPr>
          <w:rFonts w:ascii="Arial" w:hAnsi="Arial" w:cs="Arial"/>
          <w:sz w:val="16"/>
          <w:szCs w:val="16"/>
        </w:rPr>
        <w:t>prazo de entrega dos itens será</w:t>
      </w:r>
      <w:r w:rsidR="00A84C2D" w:rsidRPr="00A84C2D">
        <w:rPr>
          <w:rFonts w:ascii="Arial" w:hAnsi="Arial" w:cs="Arial"/>
          <w:bCs/>
          <w:sz w:val="16"/>
          <w:szCs w:val="16"/>
        </w:rPr>
        <w:t xml:space="preserve"> de até 30</w:t>
      </w:r>
      <w:r w:rsidR="00A84C2D" w:rsidRPr="00A84C2D">
        <w:rPr>
          <w:rFonts w:ascii="Arial" w:hAnsi="Arial" w:cs="Arial"/>
          <w:sz w:val="16"/>
          <w:szCs w:val="16"/>
        </w:rPr>
        <w:t xml:space="preserve"> (trinta) dias</w:t>
      </w:r>
      <w:r w:rsidR="00A84C2D" w:rsidRPr="00A84C2D">
        <w:rPr>
          <w:rFonts w:ascii="Arial" w:hAnsi="Arial" w:cs="Arial"/>
          <w:bCs/>
          <w:sz w:val="16"/>
          <w:szCs w:val="16"/>
        </w:rPr>
        <w:t>, contados da data do recebimento da Nota de Empenho</w:t>
      </w:r>
      <w:r w:rsidR="00A84C2D">
        <w:rPr>
          <w:rFonts w:ascii="Arial" w:hAnsi="Arial" w:cs="Arial"/>
          <w:bCs/>
          <w:sz w:val="16"/>
          <w:szCs w:val="16"/>
        </w:rPr>
        <w:t>.</w:t>
      </w:r>
    </w:p>
    <w:p w:rsidR="002C30E0" w:rsidRPr="005E59C7" w:rsidRDefault="002C30E0" w:rsidP="00BA5EB0">
      <w:pPr>
        <w:pStyle w:val="Recuodecorpodetexto"/>
        <w:ind w:left="360"/>
        <w:jc w:val="both"/>
        <w:rPr>
          <w:rFonts w:ascii="Arial" w:hAnsi="Arial" w:cs="Arial"/>
          <w:sz w:val="16"/>
          <w:szCs w:val="16"/>
          <w:lang w:val="pt-BR"/>
        </w:rPr>
      </w:pPr>
    </w:p>
    <w:p w:rsidR="002C30E0" w:rsidRPr="005E59C7" w:rsidRDefault="00F17DD3" w:rsidP="002C30E0">
      <w:pPr>
        <w:pStyle w:val="Recuodecorpodetexto"/>
        <w:numPr>
          <w:ilvl w:val="1"/>
          <w:numId w:val="19"/>
        </w:numPr>
        <w:jc w:val="both"/>
        <w:rPr>
          <w:rFonts w:ascii="Arial" w:hAnsi="Arial" w:cs="Arial"/>
          <w:sz w:val="16"/>
          <w:szCs w:val="16"/>
          <w:lang w:val="pt-BR"/>
        </w:rPr>
      </w:pPr>
      <w:r w:rsidRPr="005E59C7">
        <w:rPr>
          <w:rFonts w:ascii="Arial" w:hAnsi="Arial" w:cs="Arial"/>
          <w:b/>
          <w:sz w:val="16"/>
          <w:szCs w:val="16"/>
          <w:lang w:val="pt-BR"/>
        </w:rPr>
        <w:t xml:space="preserve">LOCAL/HORÁRIOS: </w:t>
      </w:r>
      <w:r w:rsidR="00A84C2D" w:rsidRPr="00BA5EB0">
        <w:rPr>
          <w:rFonts w:ascii="Arial" w:hAnsi="Arial" w:cs="Arial"/>
          <w:color w:val="000000" w:themeColor="text1"/>
          <w:kern w:val="28"/>
          <w:sz w:val="16"/>
          <w:szCs w:val="16"/>
        </w:rPr>
        <w:t>Os materiais deverão ser entregues no Almoxarifado Central do Governo, localizado à Rua Antônio Lacerda, n. 4138, Bairro Setor Industrial na cidade de Porto Velho/RO, no horário das 07h30min às 13h30min de segunda a sexta feira.</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1B1FE9" w:rsidRPr="009E6024" w:rsidRDefault="001B1FE9" w:rsidP="001B1FE9">
      <w:pPr>
        <w:rPr>
          <w:rFonts w:ascii="Arial" w:hAnsi="Arial"/>
          <w:color w:val="000000" w:themeColor="text1"/>
          <w:sz w:val="16"/>
          <w:szCs w:val="16"/>
        </w:rPr>
      </w:pPr>
      <w:r>
        <w:rPr>
          <w:rFonts w:ascii="Arial" w:hAnsi="Arial"/>
          <w:b/>
          <w:color w:val="000000" w:themeColor="text1"/>
          <w:sz w:val="16"/>
          <w:szCs w:val="16"/>
        </w:rPr>
        <w:t>S</w:t>
      </w:r>
      <w:r w:rsidR="001679C2">
        <w:rPr>
          <w:rFonts w:ascii="Arial" w:hAnsi="Arial"/>
          <w:b/>
          <w:color w:val="000000" w:themeColor="text1"/>
          <w:sz w:val="16"/>
          <w:szCs w:val="16"/>
        </w:rPr>
        <w:t>EGEP- SECRETÁRIA DE GESTÃO PUBLICA</w:t>
      </w:r>
    </w:p>
    <w:p w:rsidR="00462AAB" w:rsidRDefault="009E6024" w:rsidP="00A84C2D">
      <w:pPr>
        <w:rPr>
          <w:rFonts w:ascii="Arial" w:hAnsi="Arial"/>
          <w:color w:val="000000" w:themeColor="text1"/>
          <w:sz w:val="16"/>
          <w:szCs w:val="16"/>
        </w:rPr>
      </w:pPr>
      <w:r w:rsidRPr="009E6024">
        <w:rPr>
          <w:rFonts w:ascii="Arial" w:hAnsi="Arial"/>
          <w:color w:val="000000" w:themeColor="text1"/>
          <w:sz w:val="16"/>
          <w:szCs w:val="16"/>
        </w:rPr>
        <w:t>.</w:t>
      </w:r>
    </w:p>
    <w:p w:rsidR="00A84C2D" w:rsidRPr="009A54D1" w:rsidRDefault="00A84C2D" w:rsidP="00A84C2D">
      <w:pPr>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w:t>
      </w:r>
      <w:r w:rsidR="00A84C2D">
        <w:rPr>
          <w:rFonts w:ascii="Arial" w:hAnsi="Arial" w:cs="Arial"/>
          <w:bCs/>
          <w:color w:val="000000"/>
          <w:sz w:val="16"/>
          <w:szCs w:val="16"/>
        </w:rPr>
        <w:t xml:space="preserve"> </w:t>
      </w:r>
      <w:r w:rsidRPr="009A54D1">
        <w:rPr>
          <w:rFonts w:ascii="Arial" w:hAnsi="Arial" w:cs="Arial"/>
          <w:bCs/>
          <w:color w:val="000000"/>
          <w:sz w:val="16"/>
          <w:szCs w:val="16"/>
        </w:rPr>
        <w:t xml:space="preserve">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706" w:rsidRDefault="00550706">
      <w:r>
        <w:separator/>
      </w:r>
    </w:p>
  </w:endnote>
  <w:endnote w:type="continuationSeparator" w:id="0">
    <w:p w:rsidR="00550706" w:rsidRDefault="005507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706" w:rsidRDefault="00550706">
      <w:r>
        <w:separator/>
      </w:r>
    </w:p>
  </w:footnote>
  <w:footnote w:type="continuationSeparator" w:id="0">
    <w:p w:rsidR="00550706" w:rsidRDefault="005507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706" w:rsidRDefault="0055070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679C2"/>
    <w:rsid w:val="0017078D"/>
    <w:rsid w:val="00181DAB"/>
    <w:rsid w:val="00190648"/>
    <w:rsid w:val="00196276"/>
    <w:rsid w:val="001A0C25"/>
    <w:rsid w:val="001A4EC2"/>
    <w:rsid w:val="001B1455"/>
    <w:rsid w:val="001B1FE9"/>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0EEF"/>
    <w:rsid w:val="00515E3C"/>
    <w:rsid w:val="00516EE5"/>
    <w:rsid w:val="00521109"/>
    <w:rsid w:val="005239AD"/>
    <w:rsid w:val="00524202"/>
    <w:rsid w:val="00526790"/>
    <w:rsid w:val="00526D01"/>
    <w:rsid w:val="00534C71"/>
    <w:rsid w:val="005353C3"/>
    <w:rsid w:val="00542D5C"/>
    <w:rsid w:val="0054767B"/>
    <w:rsid w:val="00550706"/>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59C7"/>
    <w:rsid w:val="005E653B"/>
    <w:rsid w:val="005F1C4F"/>
    <w:rsid w:val="005F28C3"/>
    <w:rsid w:val="005F2FE4"/>
    <w:rsid w:val="005F3341"/>
    <w:rsid w:val="005F3EFA"/>
    <w:rsid w:val="005F53D1"/>
    <w:rsid w:val="006024EA"/>
    <w:rsid w:val="006044C3"/>
    <w:rsid w:val="006052ED"/>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C2D"/>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5EB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4DEE"/>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C69AA"/>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707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2567</Words>
  <Characters>14475</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6</cp:revision>
  <cp:lastPrinted>2015-11-03T14:34:00Z</cp:lastPrinted>
  <dcterms:created xsi:type="dcterms:W3CDTF">2015-11-03T14:04:00Z</dcterms:created>
  <dcterms:modified xsi:type="dcterms:W3CDTF">2015-11-04T17:17:00Z</dcterms:modified>
</cp:coreProperties>
</file>